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5" w:rsidRPr="004272A3" w:rsidRDefault="0071572B" w:rsidP="004272A3">
      <w:pPr>
        <w:widowControl w:val="0"/>
        <w:tabs>
          <w:tab w:val="right" w:pos="10080"/>
        </w:tabs>
        <w:jc w:val="center"/>
        <w:rPr>
          <w:b/>
          <w:i/>
          <w:sz w:val="28"/>
        </w:rPr>
      </w:pPr>
      <w:r>
        <w:rPr>
          <w:b/>
          <w:sz w:val="28"/>
        </w:rPr>
        <w:fldChar w:fldCharType="begin"/>
      </w:r>
      <w:r w:rsidR="004E0FA5">
        <w:rPr>
          <w:b/>
          <w:sz w:val="28"/>
        </w:rPr>
        <w:instrText xml:space="preserve"> SEQ CHAPTER \h \r 1</w:instrText>
      </w:r>
      <w:r>
        <w:rPr>
          <w:b/>
          <w:sz w:val="28"/>
        </w:rPr>
        <w:fldChar w:fldCharType="end"/>
      </w:r>
      <w:r w:rsidRPr="00995863">
        <w:rPr>
          <w:b/>
          <w:i/>
          <w:sz w:val="28"/>
        </w:rPr>
        <w:fldChar w:fldCharType="begin"/>
      </w:r>
      <w:r w:rsidR="001E24A2" w:rsidRPr="00995863">
        <w:rPr>
          <w:b/>
          <w:i/>
          <w:sz w:val="28"/>
        </w:rPr>
        <w:instrText xml:space="preserve"> SEQ CHAPTER \h \r 1</w:instrText>
      </w:r>
      <w:r w:rsidRPr="00995863">
        <w:rPr>
          <w:b/>
          <w:i/>
          <w:sz w:val="28"/>
        </w:rPr>
        <w:fldChar w:fldCharType="end"/>
      </w:r>
      <w:r w:rsidR="001E24A2" w:rsidRPr="00995863">
        <w:rPr>
          <w:b/>
          <w:i/>
          <w:sz w:val="28"/>
        </w:rPr>
        <w:t>Professionalism Real Skills for Workplace Success</w:t>
      </w:r>
    </w:p>
    <w:p w:rsidR="004E0FA5" w:rsidRDefault="004E0FA5" w:rsidP="004272A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COURSE SYLLABU</w:t>
      </w:r>
      <w:r w:rsidR="00F971EF">
        <w:rPr>
          <w:b/>
          <w:sz w:val="28"/>
        </w:rPr>
        <w:t>S</w:t>
      </w:r>
    </w:p>
    <w:p w:rsidR="004272A3" w:rsidRDefault="004272A3" w:rsidP="004272A3">
      <w:pPr>
        <w:widowControl w:val="0"/>
        <w:jc w:val="center"/>
        <w:rPr>
          <w:b/>
          <w:sz w:val="28"/>
        </w:rPr>
      </w:pPr>
    </w:p>
    <w:p w:rsidR="004272A3" w:rsidRDefault="004272A3" w:rsidP="004272A3">
      <w:pPr>
        <w:widowControl w:val="0"/>
        <w:jc w:val="center"/>
        <w:rPr>
          <w:sz w:val="20"/>
        </w:rPr>
      </w:pPr>
    </w:p>
    <w:p w:rsidR="004E0FA5" w:rsidRDefault="004E0FA5">
      <w:pPr>
        <w:widowControl w:val="0"/>
        <w:rPr>
          <w:sz w:val="20"/>
        </w:rPr>
      </w:pPr>
    </w:p>
    <w:p w:rsidR="00C5789D" w:rsidRDefault="00C5789D">
      <w:pPr>
        <w:widowControl w:val="0"/>
        <w:rPr>
          <w:sz w:val="20"/>
        </w:rPr>
      </w:pPr>
    </w:p>
    <w:p w:rsidR="004272A3" w:rsidRDefault="004272A3">
      <w:pPr>
        <w:widowControl w:val="0"/>
        <w:rPr>
          <w:sz w:val="20"/>
        </w:rPr>
      </w:pPr>
      <w:r>
        <w:rPr>
          <w:sz w:val="20"/>
        </w:rPr>
        <w:t>Teacher: Leah Johnson</w:t>
      </w:r>
    </w:p>
    <w:p w:rsidR="00C5789D" w:rsidRDefault="00C5789D">
      <w:pPr>
        <w:widowControl w:val="0"/>
        <w:rPr>
          <w:sz w:val="20"/>
        </w:rPr>
      </w:pPr>
      <w:bookmarkStart w:id="0" w:name="_GoBack"/>
      <w:bookmarkEnd w:id="0"/>
      <w:r>
        <w:rPr>
          <w:sz w:val="20"/>
        </w:rPr>
        <w:t>Teacher email:  leah.johnson@cusd4.com</w:t>
      </w:r>
    </w:p>
    <w:p w:rsidR="004E0FA5" w:rsidRDefault="004E0FA5">
      <w:pPr>
        <w:widowControl w:val="0"/>
        <w:rPr>
          <w:sz w:val="20"/>
        </w:rPr>
      </w:pPr>
    </w:p>
    <w:p w:rsidR="004E0FA5" w:rsidRDefault="004E0FA5">
      <w:pPr>
        <w:widowControl w:val="0"/>
        <w:tabs>
          <w:tab w:val="left" w:pos="2088"/>
          <w:tab w:val="left" w:pos="6138"/>
        </w:tabs>
        <w:spacing w:line="-19" w:lineRule="auto"/>
        <w:rPr>
          <w:color w:val="000000"/>
        </w:rPr>
      </w:pPr>
    </w:p>
    <w:p w:rsidR="004E0FA5" w:rsidRDefault="004E0FA5">
      <w:pPr>
        <w:widowControl w:val="0"/>
        <w:tabs>
          <w:tab w:val="left" w:pos="2088"/>
          <w:tab w:val="left" w:pos="6138"/>
        </w:tabs>
        <w:rPr>
          <w:rStyle w:val="QuickFormat1"/>
        </w:rPr>
      </w:pPr>
      <w:r>
        <w:rPr>
          <w:rStyle w:val="QuickFormat1"/>
        </w:rPr>
        <w:t>COURSE OBJECTIVES</w:t>
      </w:r>
      <w:r w:rsidRPr="00AB5FDC">
        <w:rPr>
          <w:rStyle w:val="QuickFormat1"/>
        </w:rPr>
        <w:t>:</w:t>
      </w:r>
    </w:p>
    <w:p w:rsidR="00C62CAF" w:rsidRDefault="00C62CAF">
      <w:pPr>
        <w:widowControl w:val="0"/>
        <w:tabs>
          <w:tab w:val="left" w:pos="2088"/>
          <w:tab w:val="left" w:pos="6138"/>
        </w:tabs>
        <w:rPr>
          <w:rStyle w:val="QuickFormat1"/>
          <w:b w:val="0"/>
        </w:rPr>
      </w:pPr>
    </w:p>
    <w:p w:rsidR="00A14251" w:rsidRPr="00F40AFE" w:rsidRDefault="00A14251" w:rsidP="00A14251">
      <w:pPr>
        <w:widowControl w:val="0"/>
        <w:numPr>
          <w:ilvl w:val="0"/>
          <w:numId w:val="7"/>
        </w:numPr>
        <w:rPr>
          <w:b/>
          <w:color w:val="000000"/>
        </w:rPr>
      </w:pPr>
      <w:r w:rsidRPr="00F40AFE">
        <w:rPr>
          <w:color w:val="000000"/>
        </w:rPr>
        <w:t>Identify and demonstrate human relations principles needed in the work place</w:t>
      </w:r>
      <w:r w:rsidR="00A6720A">
        <w:rPr>
          <w:color w:val="000000"/>
        </w:rPr>
        <w:t xml:space="preserve"> including self-management, workplace basics, relationships, and career planning tools</w:t>
      </w:r>
      <w:r w:rsidRPr="00F40AFE">
        <w:rPr>
          <w:color w:val="000000"/>
        </w:rPr>
        <w:t>.</w:t>
      </w:r>
    </w:p>
    <w:p w:rsidR="00A14251" w:rsidRPr="00F40AFE" w:rsidRDefault="00A14251" w:rsidP="00A14251">
      <w:pPr>
        <w:widowControl w:val="0"/>
        <w:numPr>
          <w:ilvl w:val="0"/>
          <w:numId w:val="7"/>
        </w:numPr>
        <w:rPr>
          <w:color w:val="000000"/>
        </w:rPr>
      </w:pPr>
      <w:r w:rsidRPr="00F40AFE">
        <w:rPr>
          <w:color w:val="000000"/>
        </w:rPr>
        <w:t>Create and present an effective business presentation.</w:t>
      </w:r>
    </w:p>
    <w:p w:rsidR="00F40AFE" w:rsidRPr="00F40AFE" w:rsidRDefault="00F40AFE" w:rsidP="00F40AFE">
      <w:pPr>
        <w:widowControl w:val="0"/>
        <w:numPr>
          <w:ilvl w:val="0"/>
          <w:numId w:val="7"/>
        </w:numPr>
        <w:rPr>
          <w:color w:val="000000"/>
        </w:rPr>
      </w:pPr>
      <w:r w:rsidRPr="00F40AFE">
        <w:rPr>
          <w:color w:val="000000"/>
        </w:rPr>
        <w:t>Produce an effective resume and cover letter.</w:t>
      </w:r>
    </w:p>
    <w:p w:rsidR="00F40AFE" w:rsidRPr="00F40AFE" w:rsidRDefault="00F40AFE" w:rsidP="00F40AFE">
      <w:pPr>
        <w:widowControl w:val="0"/>
        <w:numPr>
          <w:ilvl w:val="0"/>
          <w:numId w:val="7"/>
        </w:numPr>
        <w:rPr>
          <w:color w:val="000000"/>
        </w:rPr>
      </w:pPr>
      <w:r w:rsidRPr="00F40AFE">
        <w:rPr>
          <w:color w:val="000000"/>
        </w:rPr>
        <w:t>Demonstrate effective interview skills in a professional interview.</w:t>
      </w:r>
    </w:p>
    <w:p w:rsidR="004E0FA5" w:rsidRDefault="004E0FA5">
      <w:pPr>
        <w:widowControl w:val="0"/>
        <w:tabs>
          <w:tab w:val="left" w:pos="468"/>
          <w:tab w:val="left" w:pos="2088"/>
        </w:tabs>
        <w:rPr>
          <w:rStyle w:val="QuickFormat1"/>
        </w:rPr>
      </w:pPr>
    </w:p>
    <w:p w:rsidR="008254F8" w:rsidRDefault="008254F8">
      <w:pPr>
        <w:widowControl w:val="0"/>
        <w:tabs>
          <w:tab w:val="left" w:pos="468"/>
          <w:tab w:val="left" w:pos="2088"/>
        </w:tabs>
        <w:ind w:left="2088" w:hanging="2088"/>
        <w:rPr>
          <w:rStyle w:val="QuickFormat1"/>
        </w:rPr>
      </w:pPr>
      <w:r>
        <w:rPr>
          <w:rStyle w:val="QuickFormat1"/>
        </w:rPr>
        <w:t>COURSE REQUIREMENTS</w:t>
      </w:r>
      <w:r w:rsidR="00AB5FDC">
        <w:rPr>
          <w:rStyle w:val="QuickFormat1"/>
        </w:rPr>
        <w:t>:</w:t>
      </w:r>
    </w:p>
    <w:p w:rsidR="00C62CAF" w:rsidRDefault="00C62CAF">
      <w:pPr>
        <w:widowControl w:val="0"/>
        <w:tabs>
          <w:tab w:val="left" w:pos="468"/>
          <w:tab w:val="left" w:pos="2088"/>
        </w:tabs>
        <w:ind w:left="2088" w:hanging="2088"/>
        <w:rPr>
          <w:rStyle w:val="QuickFormat1"/>
        </w:rPr>
      </w:pPr>
    </w:p>
    <w:p w:rsidR="004E0FA5" w:rsidRPr="00902868" w:rsidRDefault="008254F8" w:rsidP="008254F8">
      <w:pPr>
        <w:widowControl w:val="0"/>
        <w:tabs>
          <w:tab w:val="left" w:pos="468"/>
          <w:tab w:val="left" w:pos="1080"/>
          <w:tab w:val="left" w:pos="2088"/>
        </w:tabs>
        <w:rPr>
          <w:color w:val="000000"/>
        </w:rPr>
      </w:pPr>
      <w:r>
        <w:rPr>
          <w:rStyle w:val="QuickFormat1"/>
        </w:rPr>
        <w:t>Textbook</w:t>
      </w:r>
      <w:r w:rsidR="004E0FA5">
        <w:rPr>
          <w:color w:val="000000"/>
        </w:rPr>
        <w:t>:</w:t>
      </w:r>
      <w:r w:rsidR="004E0FA5">
        <w:rPr>
          <w:color w:val="000000"/>
        </w:rPr>
        <w:tab/>
      </w:r>
      <w:r w:rsidR="00AD0DAE">
        <w:rPr>
          <w:i/>
          <w:color w:val="000000"/>
        </w:rPr>
        <w:t>Professionalism Skills for Workplace Success</w:t>
      </w:r>
      <w:r w:rsidR="00A6720A">
        <w:rPr>
          <w:i/>
          <w:color w:val="000000"/>
        </w:rPr>
        <w:t xml:space="preserve"> 2ed.</w:t>
      </w:r>
      <w:r w:rsidR="00902868">
        <w:rPr>
          <w:i/>
          <w:color w:val="000000"/>
        </w:rPr>
        <w:t xml:space="preserve">, </w:t>
      </w:r>
      <w:r w:rsidR="00902868">
        <w:rPr>
          <w:color w:val="000000"/>
        </w:rPr>
        <w:t xml:space="preserve">Anderson/Bolt, </w:t>
      </w:r>
      <w:r w:rsidR="00A14251">
        <w:rPr>
          <w:color w:val="000000"/>
        </w:rPr>
        <w:t>Pearson/</w:t>
      </w:r>
      <w:r w:rsidR="00902868">
        <w:rPr>
          <w:color w:val="000000"/>
        </w:rPr>
        <w:t>Prentice Hall, 20</w:t>
      </w:r>
      <w:r w:rsidR="00A14251">
        <w:rPr>
          <w:color w:val="000000"/>
        </w:rPr>
        <w:t>11</w:t>
      </w:r>
      <w:r w:rsidR="00902868">
        <w:rPr>
          <w:color w:val="000000"/>
        </w:rPr>
        <w:t>.</w:t>
      </w:r>
      <w:r w:rsidR="00343E58">
        <w:rPr>
          <w:color w:val="000000"/>
        </w:rPr>
        <w:t xml:space="preserve"> </w:t>
      </w:r>
    </w:p>
    <w:p w:rsidR="004E0FA5" w:rsidRDefault="004E0FA5">
      <w:pPr>
        <w:widowControl w:val="0"/>
        <w:tabs>
          <w:tab w:val="left" w:pos="468"/>
          <w:tab w:val="left" w:pos="2088"/>
        </w:tabs>
        <w:ind w:left="468"/>
        <w:rPr>
          <w:color w:val="000000"/>
        </w:rPr>
      </w:pPr>
      <w:r>
        <w:rPr>
          <w:color w:val="000000"/>
        </w:rPr>
        <w:tab/>
      </w:r>
    </w:p>
    <w:p w:rsidR="008254F8" w:rsidRDefault="008254F8" w:rsidP="008254F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880"/>
          <w:tab w:val="left" w:pos="3330"/>
          <w:tab w:val="left" w:pos="4590"/>
          <w:tab w:val="left" w:pos="59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  <w:r w:rsidRPr="008254F8">
        <w:rPr>
          <w:b/>
          <w:color w:val="000000"/>
        </w:rPr>
        <w:t>COURSE DESCRIPTION</w:t>
      </w:r>
      <w:r w:rsidR="00AB5FDC">
        <w:rPr>
          <w:b/>
          <w:color w:val="000000"/>
        </w:rPr>
        <w:t>:</w:t>
      </w:r>
    </w:p>
    <w:p w:rsidR="00C62CAF" w:rsidRDefault="00C62CAF" w:rsidP="008254F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880"/>
          <w:tab w:val="left" w:pos="3330"/>
          <w:tab w:val="left" w:pos="4590"/>
          <w:tab w:val="left" w:pos="59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</w:p>
    <w:p w:rsidR="008254F8" w:rsidRDefault="008254F8" w:rsidP="008254F8">
      <w:pPr>
        <w:pStyle w:val="Level1"/>
        <w:numPr>
          <w:ilvl w:val="0"/>
          <w:numId w:val="6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</w:pPr>
      <w:r>
        <w:t>This course will be primarily centered on lectures, reading assignments, and class discussions. Student reading and participation through assignments and discus</w:t>
      </w:r>
      <w:r w:rsidR="00307D43">
        <w:t>sion is essential and expected.</w:t>
      </w:r>
    </w:p>
    <w:p w:rsidR="00F639B8" w:rsidRPr="00C5789D" w:rsidRDefault="004E0FA5" w:rsidP="00C5789D">
      <w:pPr>
        <w:pStyle w:val="Level1"/>
        <w:numPr>
          <w:ilvl w:val="0"/>
          <w:numId w:val="2"/>
        </w:numPr>
        <w:tabs>
          <w:tab w:val="clear" w:pos="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360" w:hanging="360"/>
      </w:pPr>
      <w:r w:rsidRPr="00C5789D">
        <w:rPr>
          <w:b/>
          <w:color w:val="000000"/>
        </w:rPr>
        <w:t>GRADING POLICY:</w:t>
      </w:r>
    </w:p>
    <w:p w:rsidR="00F639B8" w:rsidRDefault="00F639B8" w:rsidP="00A73B63">
      <w:pPr>
        <w:widowControl w:val="0"/>
        <w:tabs>
          <w:tab w:val="left" w:pos="648"/>
          <w:tab w:val="left" w:pos="3348"/>
          <w:tab w:val="left" w:pos="3978"/>
          <w:tab w:val="left" w:pos="5868"/>
          <w:tab w:val="left" w:pos="7578"/>
        </w:tabs>
        <w:rPr>
          <w:b/>
          <w:color w:val="000000"/>
        </w:rPr>
      </w:pPr>
    </w:p>
    <w:tbl>
      <w:tblPr>
        <w:tblW w:w="10080" w:type="dxa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708"/>
        <w:gridCol w:w="1890"/>
        <w:gridCol w:w="1170"/>
        <w:gridCol w:w="1530"/>
        <w:gridCol w:w="1782"/>
      </w:tblGrid>
      <w:tr w:rsidR="001E24A2" w:rsidTr="00C5789D">
        <w:trPr>
          <w:cantSplit/>
        </w:trPr>
        <w:tc>
          <w:tcPr>
            <w:tcW w:w="3708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 xml:space="preserve">Weekly </w:t>
            </w:r>
            <w:r w:rsidR="001E24A2">
              <w:rPr>
                <w:color w:val="000000"/>
              </w:rPr>
              <w:t>Participation</w:t>
            </w:r>
          </w:p>
        </w:tc>
        <w:tc>
          <w:tcPr>
            <w:tcW w:w="1890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BEC">
              <w:rPr>
                <w:color w:val="000000"/>
              </w:rPr>
              <w:t>0</w:t>
            </w:r>
            <w:r w:rsidR="001E24A2">
              <w:rPr>
                <w:color w:val="000000"/>
              </w:rPr>
              <w:t>%</w:t>
            </w:r>
          </w:p>
        </w:tc>
        <w:tc>
          <w:tcPr>
            <w:tcW w:w="117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  <w:tc>
          <w:tcPr>
            <w:tcW w:w="153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jc w:val="right"/>
              <w:rPr>
                <w:color w:val="000000"/>
              </w:rPr>
            </w:pPr>
          </w:p>
        </w:tc>
        <w:tc>
          <w:tcPr>
            <w:tcW w:w="1782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</w:tr>
      <w:tr w:rsidR="001E24A2" w:rsidTr="00C5789D">
        <w:trPr>
          <w:cantSplit/>
        </w:trPr>
        <w:tc>
          <w:tcPr>
            <w:tcW w:w="3708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Homework</w:t>
            </w:r>
          </w:p>
        </w:tc>
        <w:tc>
          <w:tcPr>
            <w:tcW w:w="1890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17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  <w:tc>
          <w:tcPr>
            <w:tcW w:w="153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jc w:val="right"/>
              <w:rPr>
                <w:color w:val="000000"/>
              </w:rPr>
            </w:pPr>
          </w:p>
        </w:tc>
        <w:tc>
          <w:tcPr>
            <w:tcW w:w="1782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</w:tr>
      <w:tr w:rsidR="001E24A2" w:rsidTr="00C5789D">
        <w:trPr>
          <w:cantSplit/>
        </w:trPr>
        <w:tc>
          <w:tcPr>
            <w:tcW w:w="3708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Project/Tests</w:t>
            </w:r>
          </w:p>
        </w:tc>
        <w:tc>
          <w:tcPr>
            <w:tcW w:w="1890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17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  <w:tc>
          <w:tcPr>
            <w:tcW w:w="153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jc w:val="right"/>
              <w:rPr>
                <w:color w:val="000000"/>
              </w:rPr>
            </w:pPr>
          </w:p>
        </w:tc>
        <w:tc>
          <w:tcPr>
            <w:tcW w:w="1782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</w:tr>
      <w:tr w:rsidR="00C5789D" w:rsidTr="00C5789D">
        <w:trPr>
          <w:cantSplit/>
          <w:trHeight w:val="1006"/>
        </w:trPr>
        <w:tc>
          <w:tcPr>
            <w:tcW w:w="10080" w:type="dxa"/>
            <w:gridSpan w:val="5"/>
          </w:tcPr>
          <w:p w:rsidR="00C5789D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</w:tr>
      <w:tr w:rsidR="001E24A2" w:rsidTr="00C5789D">
        <w:trPr>
          <w:cantSplit/>
        </w:trPr>
        <w:tc>
          <w:tcPr>
            <w:tcW w:w="3708" w:type="dxa"/>
          </w:tcPr>
          <w:p w:rsidR="001E24A2" w:rsidRDefault="00C5789D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Final Exam</w:t>
            </w:r>
          </w:p>
        </w:tc>
        <w:tc>
          <w:tcPr>
            <w:tcW w:w="1890" w:type="dxa"/>
          </w:tcPr>
          <w:p w:rsidR="001E24A2" w:rsidRDefault="00614BEC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24A2">
              <w:rPr>
                <w:color w:val="000000"/>
              </w:rPr>
              <w:t>0%</w:t>
            </w:r>
          </w:p>
        </w:tc>
        <w:tc>
          <w:tcPr>
            <w:tcW w:w="117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  <w:tc>
          <w:tcPr>
            <w:tcW w:w="1530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  <w:tc>
          <w:tcPr>
            <w:tcW w:w="1782" w:type="dxa"/>
          </w:tcPr>
          <w:p w:rsidR="001E24A2" w:rsidRDefault="001E24A2" w:rsidP="00C5789D">
            <w:pPr>
              <w:widowControl w:val="0"/>
              <w:tabs>
                <w:tab w:val="left" w:pos="648"/>
                <w:tab w:val="left" w:pos="3348"/>
                <w:tab w:val="left" w:pos="3978"/>
                <w:tab w:val="left" w:pos="5868"/>
                <w:tab w:val="left" w:pos="7578"/>
              </w:tabs>
              <w:spacing w:before="24" w:after="24"/>
              <w:rPr>
                <w:color w:val="000000"/>
              </w:rPr>
            </w:pPr>
          </w:p>
        </w:tc>
      </w:tr>
    </w:tbl>
    <w:p w:rsidR="004E0FA5" w:rsidRDefault="004E0FA5">
      <w:pPr>
        <w:widowControl w:val="0"/>
        <w:tabs>
          <w:tab w:val="left" w:pos="648"/>
          <w:tab w:val="left" w:pos="3348"/>
          <w:tab w:val="left" w:pos="3978"/>
          <w:tab w:val="left" w:pos="5868"/>
          <w:tab w:val="left" w:pos="7578"/>
        </w:tabs>
        <w:rPr>
          <w:color w:val="000000"/>
        </w:rPr>
      </w:pPr>
    </w:p>
    <w:p w:rsidR="00F639B8" w:rsidRPr="00744E34" w:rsidRDefault="00F639B8" w:rsidP="00226B7F">
      <w:pPr>
        <w:tabs>
          <w:tab w:val="left" w:pos="-1440"/>
          <w:tab w:val="left" w:pos="-720"/>
          <w:tab w:val="left" w:pos="0"/>
          <w:tab w:val="left" w:pos="60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30"/>
        <w:jc w:val="both"/>
      </w:pPr>
    </w:p>
    <w:p w:rsidR="00226B7F" w:rsidRDefault="00226B7F" w:rsidP="0029143A">
      <w:pPr>
        <w:tabs>
          <w:tab w:val="left" w:pos="-1440"/>
          <w:tab w:val="left" w:pos="-720"/>
          <w:tab w:val="left" w:pos="0"/>
          <w:tab w:val="left" w:pos="60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30"/>
        <w:rPr>
          <w:b/>
        </w:rPr>
      </w:pPr>
    </w:p>
    <w:p w:rsidR="004272A3" w:rsidRDefault="004272A3" w:rsidP="0029143A">
      <w:pPr>
        <w:tabs>
          <w:tab w:val="left" w:pos="-1440"/>
          <w:tab w:val="left" w:pos="-720"/>
          <w:tab w:val="left" w:pos="0"/>
          <w:tab w:val="left" w:pos="60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30"/>
        <w:rPr>
          <w:b/>
        </w:rPr>
      </w:pPr>
    </w:p>
    <w:p w:rsidR="004272A3" w:rsidRDefault="004272A3" w:rsidP="0029143A">
      <w:pPr>
        <w:tabs>
          <w:tab w:val="left" w:pos="-1440"/>
          <w:tab w:val="left" w:pos="-720"/>
          <w:tab w:val="left" w:pos="0"/>
          <w:tab w:val="left" w:pos="60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30"/>
        <w:rPr>
          <w:b/>
        </w:rPr>
      </w:pPr>
    </w:p>
    <w:p w:rsidR="004272A3" w:rsidRDefault="004272A3" w:rsidP="0029143A">
      <w:pPr>
        <w:tabs>
          <w:tab w:val="left" w:pos="-1440"/>
          <w:tab w:val="left" w:pos="-720"/>
          <w:tab w:val="left" w:pos="0"/>
          <w:tab w:val="left" w:pos="60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30"/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tab/>
        <w:t>____________</w:t>
      </w:r>
    </w:p>
    <w:p w:rsidR="00F639B8" w:rsidRPr="004272A3" w:rsidRDefault="004272A3" w:rsidP="004272A3">
      <w:pPr>
        <w:tabs>
          <w:tab w:val="left" w:pos="-1440"/>
          <w:tab w:val="left" w:pos="-720"/>
          <w:tab w:val="left" w:pos="0"/>
          <w:tab w:val="left" w:pos="57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3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639B8" w:rsidRPr="004272A3" w:rsidSect="004D08C4"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720" w:right="1440" w:bottom="720" w:left="144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9D" w:rsidRDefault="00C5789D">
      <w:r>
        <w:separator/>
      </w:r>
    </w:p>
  </w:endnote>
  <w:endnote w:type="continuationSeparator" w:id="0">
    <w:p w:rsidR="00C5789D" w:rsidRDefault="00C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9D" w:rsidRPr="00902868" w:rsidRDefault="00C5789D" w:rsidP="00A74451">
    <w:pPr>
      <w:pStyle w:val="Footer"/>
      <w:rPr>
        <w:sz w:val="16"/>
        <w:szCs w:val="16"/>
      </w:rPr>
    </w:pPr>
    <w:r>
      <w:rPr>
        <w:sz w:val="16"/>
        <w:szCs w:val="16"/>
      </w:rPr>
      <w:t>BT 123 syllabus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789D" w:rsidRPr="0029143A" w:rsidRDefault="00C5789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9D" w:rsidRPr="00902868" w:rsidRDefault="00C5789D" w:rsidP="00902868">
    <w:pPr>
      <w:pStyle w:val="Footer"/>
      <w:rPr>
        <w:sz w:val="16"/>
        <w:szCs w:val="16"/>
      </w:rPr>
    </w:pPr>
    <w:r w:rsidRPr="001E24A2">
      <w:rPr>
        <w:i/>
        <w:sz w:val="16"/>
        <w:szCs w:val="16"/>
      </w:rPr>
      <w:t xml:space="preserve">Professionalism Skills for Workplace Success </w:t>
    </w:r>
    <w:r>
      <w:rPr>
        <w:sz w:val="16"/>
        <w:szCs w:val="16"/>
      </w:rPr>
      <w:t>syllabus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1E24A2">
      <w:rPr>
        <w:sz w:val="16"/>
        <w:szCs w:val="16"/>
      </w:rPr>
      <w:fldChar w:fldCharType="begin"/>
    </w:r>
    <w:r w:rsidRPr="001E24A2">
      <w:rPr>
        <w:sz w:val="16"/>
        <w:szCs w:val="16"/>
      </w:rPr>
      <w:instrText xml:space="preserve"> PAGE   \* MERGEFORMAT </w:instrText>
    </w:r>
    <w:r w:rsidRPr="001E24A2">
      <w:rPr>
        <w:sz w:val="16"/>
        <w:szCs w:val="16"/>
      </w:rPr>
      <w:fldChar w:fldCharType="separate"/>
    </w:r>
    <w:r w:rsidR="004272A3">
      <w:rPr>
        <w:noProof/>
        <w:sz w:val="16"/>
        <w:szCs w:val="16"/>
      </w:rPr>
      <w:t>1</w:t>
    </w:r>
    <w:r w:rsidRPr="001E24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9D" w:rsidRDefault="00C5789D">
      <w:r>
        <w:separator/>
      </w:r>
    </w:p>
  </w:footnote>
  <w:footnote w:type="continuationSeparator" w:id="0">
    <w:p w:rsidR="00C5789D" w:rsidRDefault="00C5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4"/>
      <w:numFmt w:val="decimal"/>
      <w:suff w:val="nothing"/>
      <w:lvlText w:val="%1."/>
      <w:lvlJc w:val="left"/>
    </w:lvl>
  </w:abstractNum>
  <w:abstractNum w:abstractNumId="1">
    <w:nsid w:val="2CA27AB7"/>
    <w:multiLevelType w:val="multilevel"/>
    <w:tmpl w:val="AF48F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22862D8"/>
    <w:multiLevelType w:val="multilevel"/>
    <w:tmpl w:val="C80E5E9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D492D"/>
    <w:multiLevelType w:val="hybridMultilevel"/>
    <w:tmpl w:val="EC483C46"/>
    <w:lvl w:ilvl="0" w:tplc="A94AF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D772A"/>
    <w:multiLevelType w:val="hybridMultilevel"/>
    <w:tmpl w:val="C80E5E9C"/>
    <w:lvl w:ilvl="0" w:tplc="35E4F9C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4797B"/>
    <w:multiLevelType w:val="hybridMultilevel"/>
    <w:tmpl w:val="5B8ED694"/>
    <w:lvl w:ilvl="0" w:tplc="94FE4534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E1B3E"/>
    <w:multiLevelType w:val="hybridMultilevel"/>
    <w:tmpl w:val="814CA2C8"/>
    <w:lvl w:ilvl="0" w:tplc="FC981F5E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C6F45"/>
    <w:multiLevelType w:val="hybridMultilevel"/>
    <w:tmpl w:val="1820E5F6"/>
    <w:lvl w:ilvl="0" w:tplc="8DD0C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17"/>
    <w:rsid w:val="00022639"/>
    <w:rsid w:val="00031827"/>
    <w:rsid w:val="0008793F"/>
    <w:rsid w:val="0009257F"/>
    <w:rsid w:val="00101CA5"/>
    <w:rsid w:val="001E24A2"/>
    <w:rsid w:val="00202811"/>
    <w:rsid w:val="002176F1"/>
    <w:rsid w:val="00226B7F"/>
    <w:rsid w:val="00243B57"/>
    <w:rsid w:val="00276BCF"/>
    <w:rsid w:val="00285501"/>
    <w:rsid w:val="0029143A"/>
    <w:rsid w:val="00294850"/>
    <w:rsid w:val="00302003"/>
    <w:rsid w:val="00307D43"/>
    <w:rsid w:val="00343E58"/>
    <w:rsid w:val="003A7FAC"/>
    <w:rsid w:val="003B0A54"/>
    <w:rsid w:val="003D1505"/>
    <w:rsid w:val="003D6D7A"/>
    <w:rsid w:val="00422D96"/>
    <w:rsid w:val="004272A3"/>
    <w:rsid w:val="0047652F"/>
    <w:rsid w:val="004828F2"/>
    <w:rsid w:val="004A3F80"/>
    <w:rsid w:val="004B0148"/>
    <w:rsid w:val="004D08C4"/>
    <w:rsid w:val="004E0FA5"/>
    <w:rsid w:val="00504BC1"/>
    <w:rsid w:val="00546522"/>
    <w:rsid w:val="00550F2A"/>
    <w:rsid w:val="00555BF9"/>
    <w:rsid w:val="00562038"/>
    <w:rsid w:val="00614BEC"/>
    <w:rsid w:val="0063722C"/>
    <w:rsid w:val="0065358C"/>
    <w:rsid w:val="006631FC"/>
    <w:rsid w:val="006B0803"/>
    <w:rsid w:val="006F11C3"/>
    <w:rsid w:val="0071572B"/>
    <w:rsid w:val="007368AB"/>
    <w:rsid w:val="007446DE"/>
    <w:rsid w:val="00791DB0"/>
    <w:rsid w:val="007A33A7"/>
    <w:rsid w:val="00812DEB"/>
    <w:rsid w:val="008254F8"/>
    <w:rsid w:val="00861017"/>
    <w:rsid w:val="00861683"/>
    <w:rsid w:val="00890C72"/>
    <w:rsid w:val="008C17CF"/>
    <w:rsid w:val="00902868"/>
    <w:rsid w:val="00914635"/>
    <w:rsid w:val="00960FEB"/>
    <w:rsid w:val="009740DF"/>
    <w:rsid w:val="00987451"/>
    <w:rsid w:val="0099162D"/>
    <w:rsid w:val="009C201B"/>
    <w:rsid w:val="009F2C5D"/>
    <w:rsid w:val="00A14251"/>
    <w:rsid w:val="00A22D94"/>
    <w:rsid w:val="00A371B6"/>
    <w:rsid w:val="00A63FBE"/>
    <w:rsid w:val="00A6720A"/>
    <w:rsid w:val="00A71E21"/>
    <w:rsid w:val="00A73995"/>
    <w:rsid w:val="00A73B63"/>
    <w:rsid w:val="00A74451"/>
    <w:rsid w:val="00AB5FDC"/>
    <w:rsid w:val="00AD0DAE"/>
    <w:rsid w:val="00AF7E6F"/>
    <w:rsid w:val="00B46E74"/>
    <w:rsid w:val="00B94AF6"/>
    <w:rsid w:val="00BF1CA4"/>
    <w:rsid w:val="00C5789D"/>
    <w:rsid w:val="00C62CAF"/>
    <w:rsid w:val="00C642AA"/>
    <w:rsid w:val="00D071D3"/>
    <w:rsid w:val="00D13838"/>
    <w:rsid w:val="00DB286D"/>
    <w:rsid w:val="00DB52F9"/>
    <w:rsid w:val="00DC214C"/>
    <w:rsid w:val="00DC67B1"/>
    <w:rsid w:val="00DD456F"/>
    <w:rsid w:val="00DF6EB6"/>
    <w:rsid w:val="00E046B8"/>
    <w:rsid w:val="00E40737"/>
    <w:rsid w:val="00E41E35"/>
    <w:rsid w:val="00E53F0D"/>
    <w:rsid w:val="00E64A8D"/>
    <w:rsid w:val="00E915D8"/>
    <w:rsid w:val="00EC0FF7"/>
    <w:rsid w:val="00EC1F9C"/>
    <w:rsid w:val="00F40AFE"/>
    <w:rsid w:val="00F639B8"/>
    <w:rsid w:val="00F971EF"/>
    <w:rsid w:val="00FA3C62"/>
    <w:rsid w:val="00FA7A2F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54F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A73995"/>
    <w:pPr>
      <w:widowControl w:val="0"/>
    </w:pPr>
  </w:style>
  <w:style w:type="character" w:customStyle="1" w:styleId="QuickFormat1">
    <w:name w:val="QuickFormat1"/>
    <w:rsid w:val="00A73995"/>
    <w:rPr>
      <w:b/>
      <w:color w:val="000000"/>
      <w:sz w:val="24"/>
    </w:rPr>
  </w:style>
  <w:style w:type="paragraph" w:styleId="Footer">
    <w:name w:val="footer"/>
    <w:basedOn w:val="Normal"/>
    <w:rsid w:val="008254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4F8"/>
  </w:style>
  <w:style w:type="character" w:styleId="Hyperlink">
    <w:name w:val="Hyperlink"/>
    <w:basedOn w:val="DefaultParagraphFont"/>
    <w:rsid w:val="004828F2"/>
    <w:rPr>
      <w:color w:val="0000FF"/>
      <w:u w:val="single"/>
    </w:rPr>
  </w:style>
  <w:style w:type="paragraph" w:styleId="BalloonText">
    <w:name w:val="Balloon Text"/>
    <w:basedOn w:val="Normal"/>
    <w:semiHidden/>
    <w:rsid w:val="0002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54F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A73995"/>
    <w:pPr>
      <w:widowControl w:val="0"/>
    </w:pPr>
  </w:style>
  <w:style w:type="character" w:customStyle="1" w:styleId="QuickFormat1">
    <w:name w:val="QuickFormat1"/>
    <w:rsid w:val="00A73995"/>
    <w:rPr>
      <w:b/>
      <w:color w:val="000000"/>
      <w:sz w:val="24"/>
    </w:rPr>
  </w:style>
  <w:style w:type="paragraph" w:styleId="Footer">
    <w:name w:val="footer"/>
    <w:basedOn w:val="Normal"/>
    <w:rsid w:val="008254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4F8"/>
  </w:style>
  <w:style w:type="character" w:styleId="Hyperlink">
    <w:name w:val="Hyperlink"/>
    <w:basedOn w:val="DefaultParagraphFont"/>
    <w:rsid w:val="004828F2"/>
    <w:rPr>
      <w:color w:val="0000FF"/>
      <w:u w:val="single"/>
    </w:rPr>
  </w:style>
  <w:style w:type="paragraph" w:styleId="BalloonText">
    <w:name w:val="Balloon Text"/>
    <w:basedOn w:val="Normal"/>
    <w:semiHidden/>
    <w:rsid w:val="0002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 21 WORKING HUMAN RELATIONS</vt:lpstr>
    </vt:vector>
  </TitlesOfParts>
  <Company>SCCD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 21 WORKING HUMAN RELATIONS</dc:title>
  <dc:subject/>
  <dc:creator>Sandy Bolt</dc:creator>
  <cp:keywords/>
  <cp:lastModifiedBy>Leah Johnson</cp:lastModifiedBy>
  <cp:revision>2</cp:revision>
  <cp:lastPrinted>2007-09-11T22:19:00Z</cp:lastPrinted>
  <dcterms:created xsi:type="dcterms:W3CDTF">2015-01-09T16:33:00Z</dcterms:created>
  <dcterms:modified xsi:type="dcterms:W3CDTF">2015-01-09T16:33:00Z</dcterms:modified>
</cp:coreProperties>
</file>